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B4" w:rsidRPr="00FD00B4" w:rsidRDefault="00FD00B4" w:rsidP="00FD00B4">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FD00B4">
        <w:rPr>
          <w:rFonts w:ascii="Times New Roman" w:eastAsia="Times New Roman" w:hAnsi="Times New Roman" w:cs="Times New Roman"/>
          <w:b/>
          <w:bCs/>
          <w:kern w:val="36"/>
          <w:sz w:val="48"/>
          <w:szCs w:val="48"/>
          <w:lang w:eastAsia="sv-SE"/>
        </w:rPr>
        <w:t>Fjällvägen på Bruksvallarna Game Fair 2014</w:t>
      </w:r>
    </w:p>
    <w:p w:rsidR="00FD00B4" w:rsidRPr="00FD00B4" w:rsidRDefault="00FD00B4" w:rsidP="00FD00B4">
      <w:pPr>
        <w:spacing w:after="0"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13 augusti, 2014</w:t>
      </w:r>
    </w:p>
    <w:p w:rsidR="00FD00B4" w:rsidRPr="00FD00B4" w:rsidRDefault="00FD00B4" w:rsidP="00FD00B4">
      <w:pPr>
        <w:spacing w:before="100" w:beforeAutospacing="1" w:after="100" w:afterAutospacing="1"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Pressmeddelande</w:t>
      </w:r>
    </w:p>
    <w:p w:rsidR="00FD00B4" w:rsidRPr="00FD00B4" w:rsidRDefault="00FD00B4" w:rsidP="00FD00B4">
      <w:pPr>
        <w:spacing w:before="100" w:beforeAutospacing="1" w:after="100" w:afterAutospacing="1"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 xml:space="preserve">Träffa </w:t>
      </w:r>
      <w:hyperlink r:id="rId5" w:tgtFrame="_blank" w:history="1">
        <w:r w:rsidRPr="00FD00B4">
          <w:rPr>
            <w:rFonts w:ascii="Times New Roman" w:eastAsia="Times New Roman" w:hAnsi="Times New Roman" w:cs="Times New Roman"/>
            <w:color w:val="0066CC"/>
            <w:sz w:val="24"/>
            <w:szCs w:val="24"/>
            <w:u w:val="single"/>
            <w:lang w:eastAsia="sv-SE"/>
          </w:rPr>
          <w:t>Projekt Fjällvägen</w:t>
        </w:r>
      </w:hyperlink>
      <w:r w:rsidRPr="00FD00B4">
        <w:rPr>
          <w:rFonts w:ascii="Times New Roman" w:eastAsia="Times New Roman" w:hAnsi="Times New Roman" w:cs="Times New Roman"/>
          <w:sz w:val="24"/>
          <w:szCs w:val="24"/>
          <w:lang w:eastAsia="sv-SE"/>
        </w:rPr>
        <w:t xml:space="preserve"> och hör historien om ett utvecklande och innovativt samarbete. Det kan du göra 15-16 augusti på </w:t>
      </w:r>
      <w:hyperlink r:id="rId6" w:tgtFrame="_blank" w:history="1">
        <w:r w:rsidRPr="00FD00B4">
          <w:rPr>
            <w:rFonts w:ascii="Times New Roman" w:eastAsia="Times New Roman" w:hAnsi="Times New Roman" w:cs="Times New Roman"/>
            <w:color w:val="0066CC"/>
            <w:sz w:val="24"/>
            <w:szCs w:val="24"/>
            <w:u w:val="single"/>
            <w:lang w:eastAsia="sv-SE"/>
          </w:rPr>
          <w:t>Bruksvallarna Game Fair</w:t>
        </w:r>
      </w:hyperlink>
      <w:r w:rsidRPr="00FD00B4">
        <w:rPr>
          <w:rFonts w:ascii="Times New Roman" w:eastAsia="Times New Roman" w:hAnsi="Times New Roman" w:cs="Times New Roman"/>
          <w:sz w:val="24"/>
          <w:szCs w:val="24"/>
          <w:lang w:eastAsia="sv-SE"/>
        </w:rPr>
        <w:t xml:space="preserve">. </w:t>
      </w:r>
      <w:proofErr w:type="spellStart"/>
      <w:r w:rsidRPr="00FD00B4">
        <w:rPr>
          <w:rFonts w:ascii="Times New Roman" w:eastAsia="Times New Roman" w:hAnsi="Times New Roman" w:cs="Times New Roman"/>
          <w:sz w:val="24"/>
          <w:szCs w:val="24"/>
          <w:lang w:eastAsia="sv-SE"/>
        </w:rPr>
        <w:t>Fjällvägenprojektet</w:t>
      </w:r>
      <w:proofErr w:type="spellEnd"/>
      <w:r w:rsidRPr="00FD00B4">
        <w:rPr>
          <w:rFonts w:ascii="Times New Roman" w:eastAsia="Times New Roman" w:hAnsi="Times New Roman" w:cs="Times New Roman"/>
          <w:sz w:val="24"/>
          <w:szCs w:val="24"/>
          <w:lang w:eastAsia="sv-SE"/>
        </w:rPr>
        <w:t xml:space="preserve"> träffar du båda dagarna på mässan där vi berättar om vårt utvecklingsarbete för Fjällvägenstråket som går från kust till fjäll, från Tönnebro vid Hälsingekusten till </w:t>
      </w:r>
      <w:proofErr w:type="spellStart"/>
      <w:r w:rsidRPr="00FD00B4">
        <w:rPr>
          <w:rFonts w:ascii="Times New Roman" w:eastAsia="Times New Roman" w:hAnsi="Times New Roman" w:cs="Times New Roman"/>
          <w:sz w:val="24"/>
          <w:szCs w:val="24"/>
          <w:lang w:eastAsia="sv-SE"/>
        </w:rPr>
        <w:t>Funäsfjällen</w:t>
      </w:r>
      <w:proofErr w:type="spellEnd"/>
      <w:r w:rsidRPr="00FD00B4">
        <w:rPr>
          <w:rFonts w:ascii="Times New Roman" w:eastAsia="Times New Roman" w:hAnsi="Times New Roman" w:cs="Times New Roman"/>
          <w:sz w:val="24"/>
          <w:szCs w:val="24"/>
          <w:lang w:eastAsia="sv-SE"/>
        </w:rPr>
        <w:t xml:space="preserve"> och norska gränsen. Fjällvägens utvecklings- och samverkansarbete väcker intresse på en nationell nivå idag och det vill vi belysa ytterligare genom den samlade kunskap som projektet och dess aktörer genererar. Ett arbete för att stärka och utveckla ett vägstråk genom två regioner, ett vägstråk som är en livlina och pulsåder för näringsliv och människor. Verktygen för utveckling är samverkan och förbättrad infrastruktur.</w:t>
      </w:r>
    </w:p>
    <w:p w:rsidR="00FD00B4" w:rsidRPr="00FD00B4" w:rsidRDefault="00FD00B4" w:rsidP="00FD00B4">
      <w:pPr>
        <w:spacing w:before="100" w:beforeAutospacing="1" w:after="100" w:afterAutospacing="1"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Projekt Fjällvägen går nu in i sitt sista projektår och gör en delrapport och reflektion över de</w:t>
      </w:r>
      <w:r w:rsidRPr="00FD00B4">
        <w:rPr>
          <w:rFonts w:ascii="Times New Roman" w:eastAsia="Times New Roman" w:hAnsi="Times New Roman" w:cs="Times New Roman"/>
          <w:sz w:val="24"/>
          <w:szCs w:val="24"/>
          <w:lang w:eastAsia="sv-SE"/>
        </w:rPr>
        <w:br/>
        <w:t>knappa två år som gått. Vi konstaterar att Norrlands inland behöver sättas på kartan, att en förbättrad infrastruktur är nödvändig, att samverkan gör projekt både vackra, utvecklande och mer hållbara</w:t>
      </w:r>
    </w:p>
    <w:p w:rsidR="00FD00B4" w:rsidRPr="00FD00B4" w:rsidRDefault="00FD00B4" w:rsidP="00FD00B4">
      <w:pPr>
        <w:spacing w:before="100" w:beforeAutospacing="1" w:after="100" w:afterAutospacing="1"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 xml:space="preserve">Fjällvägen är ett treårigt samarbetsprojekt mellan Bollnäs, Ljusdals, Härjedalens och Söderhamns kommuner samt turistdestinationerna Järvsö, Vemdalen och </w:t>
      </w:r>
      <w:proofErr w:type="spellStart"/>
      <w:r w:rsidRPr="00FD00B4">
        <w:rPr>
          <w:rFonts w:ascii="Times New Roman" w:eastAsia="Times New Roman" w:hAnsi="Times New Roman" w:cs="Times New Roman"/>
          <w:sz w:val="24"/>
          <w:szCs w:val="24"/>
          <w:lang w:eastAsia="sv-SE"/>
        </w:rPr>
        <w:t>Funäsfjällen</w:t>
      </w:r>
      <w:proofErr w:type="spellEnd"/>
      <w:r w:rsidRPr="00FD00B4">
        <w:rPr>
          <w:rFonts w:ascii="Times New Roman" w:eastAsia="Times New Roman" w:hAnsi="Times New Roman" w:cs="Times New Roman"/>
          <w:sz w:val="24"/>
          <w:szCs w:val="24"/>
          <w:lang w:eastAsia="sv-SE"/>
        </w:rPr>
        <w:t>. Fjällvägen är ett väl förankrat och regionövergripande projekt där Region Gävleborg och Region Jämtland går in med</w:t>
      </w:r>
      <w:r w:rsidRPr="00FD00B4">
        <w:rPr>
          <w:rFonts w:ascii="Times New Roman" w:eastAsia="Times New Roman" w:hAnsi="Times New Roman" w:cs="Times New Roman"/>
          <w:sz w:val="24"/>
          <w:szCs w:val="24"/>
          <w:lang w:eastAsia="sv-SE"/>
        </w:rPr>
        <w:br/>
        <w:t xml:space="preserve">regionala utvecklingspengar. Projektet har också god förankring hos näringslivet och har tagits fram i samråd med representanter från besöksnäringen i de två deltagande länen. Fjällvägen omfattar vägstråket </w:t>
      </w:r>
      <w:proofErr w:type="spellStart"/>
      <w:r w:rsidRPr="00FD00B4">
        <w:rPr>
          <w:rFonts w:ascii="Times New Roman" w:eastAsia="Times New Roman" w:hAnsi="Times New Roman" w:cs="Times New Roman"/>
          <w:sz w:val="24"/>
          <w:szCs w:val="24"/>
          <w:lang w:eastAsia="sv-SE"/>
        </w:rPr>
        <w:t>rv</w:t>
      </w:r>
      <w:proofErr w:type="spellEnd"/>
      <w:r w:rsidRPr="00FD00B4">
        <w:rPr>
          <w:rFonts w:ascii="Times New Roman" w:eastAsia="Times New Roman" w:hAnsi="Times New Roman" w:cs="Times New Roman"/>
          <w:sz w:val="24"/>
          <w:szCs w:val="24"/>
          <w:lang w:eastAsia="sv-SE"/>
        </w:rPr>
        <w:t xml:space="preserve"> 83/84 från Tönnebro till norska gränsen i </w:t>
      </w:r>
      <w:proofErr w:type="spellStart"/>
      <w:r w:rsidRPr="00FD00B4">
        <w:rPr>
          <w:rFonts w:ascii="Times New Roman" w:eastAsia="Times New Roman" w:hAnsi="Times New Roman" w:cs="Times New Roman"/>
          <w:sz w:val="24"/>
          <w:szCs w:val="24"/>
          <w:lang w:eastAsia="sv-SE"/>
        </w:rPr>
        <w:t>Funäsfjällen</w:t>
      </w:r>
      <w:proofErr w:type="spellEnd"/>
      <w:r w:rsidRPr="00FD00B4">
        <w:rPr>
          <w:rFonts w:ascii="Times New Roman" w:eastAsia="Times New Roman" w:hAnsi="Times New Roman" w:cs="Times New Roman"/>
          <w:sz w:val="24"/>
          <w:szCs w:val="24"/>
          <w:lang w:eastAsia="sv-SE"/>
        </w:rPr>
        <w:t>.</w:t>
      </w:r>
    </w:p>
    <w:p w:rsidR="00FD00B4" w:rsidRPr="00FD00B4" w:rsidRDefault="00FD00B4" w:rsidP="00FD00B4">
      <w:pPr>
        <w:spacing w:before="100" w:beforeAutospacing="1" w:after="100" w:afterAutospacing="1" w:line="240" w:lineRule="auto"/>
        <w:rPr>
          <w:rFonts w:ascii="Times New Roman" w:eastAsia="Times New Roman" w:hAnsi="Times New Roman" w:cs="Times New Roman"/>
          <w:sz w:val="24"/>
          <w:szCs w:val="24"/>
          <w:lang w:eastAsia="sv-SE"/>
        </w:rPr>
      </w:pPr>
      <w:r w:rsidRPr="00FD00B4">
        <w:rPr>
          <w:rFonts w:ascii="Times New Roman" w:eastAsia="Times New Roman" w:hAnsi="Times New Roman" w:cs="Times New Roman"/>
          <w:sz w:val="24"/>
          <w:szCs w:val="24"/>
          <w:lang w:eastAsia="sv-SE"/>
        </w:rPr>
        <w:t>Projektets syfte är att stärka regionens tillväxt och konkurrenskraft genom en förbättrad infrastruktur. Detta ska uppnås genom en innovativ samverkan mellan näringslivet och det offentliga för att gemensamt identifiera lokala önskemål och hitta lösningar till en framtida utveckling av Fjällvägen En</w:t>
      </w:r>
      <w:r w:rsidRPr="00FD00B4">
        <w:rPr>
          <w:rFonts w:ascii="Times New Roman" w:eastAsia="Times New Roman" w:hAnsi="Times New Roman" w:cs="Times New Roman"/>
          <w:sz w:val="24"/>
          <w:szCs w:val="24"/>
          <w:lang w:eastAsia="sv-SE"/>
        </w:rPr>
        <w:br/>
        <w:t>god infrastruktur är en av grundförutsättningarna för att en attraktiv bygd ska erbjuda god livskvalitet, och därigenom säkra framtida kompetensförsörjning och utveckling av företag. Självklart måste vi säkerställa och arbeta med detta. Stråkanalysen ska vara ett verktyg och stöd för frågor som rör inlandets utveckling och regional tillväxt. Att få bra faktaunderlag och en helhetssyn</w:t>
      </w:r>
      <w:r w:rsidRPr="00FD00B4">
        <w:rPr>
          <w:rFonts w:ascii="Times New Roman" w:eastAsia="Times New Roman" w:hAnsi="Times New Roman" w:cs="Times New Roman"/>
          <w:sz w:val="24"/>
          <w:szCs w:val="24"/>
          <w:lang w:eastAsia="sv-SE"/>
        </w:rPr>
        <w:br/>
        <w:t>underlättar arbetet med en gemensam utvecklingsvision och strategi och är ett viktigt underlag till handlingsplaner och prioriteringar i framtiden</w:t>
      </w:r>
    </w:p>
    <w:p w:rsidR="003F0265" w:rsidRDefault="003F0265">
      <w:bookmarkStart w:id="0" w:name="_GoBack"/>
      <w:bookmarkEnd w:id="0"/>
    </w:p>
    <w:sectPr w:rsidR="003F0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B4"/>
    <w:rsid w:val="003F0265"/>
    <w:rsid w:val="00FD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79560">
      <w:bodyDiv w:val="1"/>
      <w:marLeft w:val="0"/>
      <w:marRight w:val="0"/>
      <w:marTop w:val="0"/>
      <w:marBottom w:val="0"/>
      <w:divBdr>
        <w:top w:val="none" w:sz="0" w:space="0" w:color="auto"/>
        <w:left w:val="none" w:sz="0" w:space="0" w:color="auto"/>
        <w:bottom w:val="none" w:sz="0" w:space="0" w:color="auto"/>
        <w:right w:val="none" w:sz="0" w:space="0" w:color="auto"/>
      </w:divBdr>
      <w:divsChild>
        <w:div w:id="93940567">
          <w:marLeft w:val="0"/>
          <w:marRight w:val="0"/>
          <w:marTop w:val="0"/>
          <w:marBottom w:val="0"/>
          <w:divBdr>
            <w:top w:val="none" w:sz="0" w:space="0" w:color="auto"/>
            <w:left w:val="none" w:sz="0" w:space="0" w:color="auto"/>
            <w:bottom w:val="none" w:sz="0" w:space="0" w:color="auto"/>
            <w:right w:val="none" w:sz="0" w:space="0" w:color="auto"/>
          </w:divBdr>
          <w:divsChild>
            <w:div w:id="2009205991">
              <w:marLeft w:val="0"/>
              <w:marRight w:val="0"/>
              <w:marTop w:val="0"/>
              <w:marBottom w:val="0"/>
              <w:divBdr>
                <w:top w:val="none" w:sz="0" w:space="0" w:color="auto"/>
                <w:left w:val="none" w:sz="0" w:space="0" w:color="auto"/>
                <w:bottom w:val="none" w:sz="0" w:space="0" w:color="auto"/>
                <w:right w:val="none" w:sz="0" w:space="0" w:color="auto"/>
              </w:divBdr>
              <w:divsChild>
                <w:div w:id="1878006358">
                  <w:marLeft w:val="0"/>
                  <w:marRight w:val="0"/>
                  <w:marTop w:val="0"/>
                  <w:marBottom w:val="0"/>
                  <w:divBdr>
                    <w:top w:val="none" w:sz="0" w:space="0" w:color="auto"/>
                    <w:left w:val="none" w:sz="0" w:space="0" w:color="auto"/>
                    <w:bottom w:val="none" w:sz="0" w:space="0" w:color="auto"/>
                    <w:right w:val="none" w:sz="0" w:space="0" w:color="auto"/>
                  </w:divBdr>
                  <w:divsChild>
                    <w:div w:id="2031182234">
                      <w:marLeft w:val="0"/>
                      <w:marRight w:val="0"/>
                      <w:marTop w:val="0"/>
                      <w:marBottom w:val="0"/>
                      <w:divBdr>
                        <w:top w:val="none" w:sz="0" w:space="0" w:color="auto"/>
                        <w:left w:val="none" w:sz="0" w:space="0" w:color="auto"/>
                        <w:bottom w:val="none" w:sz="0" w:space="0" w:color="auto"/>
                        <w:right w:val="none" w:sz="0" w:space="0" w:color="auto"/>
                      </w:divBdr>
                      <w:divsChild>
                        <w:div w:id="364184643">
                          <w:marLeft w:val="0"/>
                          <w:marRight w:val="0"/>
                          <w:marTop w:val="0"/>
                          <w:marBottom w:val="0"/>
                          <w:divBdr>
                            <w:top w:val="none" w:sz="0" w:space="0" w:color="auto"/>
                            <w:left w:val="none" w:sz="0" w:space="0" w:color="auto"/>
                            <w:bottom w:val="none" w:sz="0" w:space="0" w:color="auto"/>
                            <w:right w:val="none" w:sz="0" w:space="0" w:color="auto"/>
                          </w:divBdr>
                          <w:divsChild>
                            <w:div w:id="844632299">
                              <w:marLeft w:val="0"/>
                              <w:marRight w:val="0"/>
                              <w:marTop w:val="0"/>
                              <w:marBottom w:val="0"/>
                              <w:divBdr>
                                <w:top w:val="none" w:sz="0" w:space="0" w:color="auto"/>
                                <w:left w:val="none" w:sz="0" w:space="0" w:color="auto"/>
                                <w:bottom w:val="none" w:sz="0" w:space="0" w:color="auto"/>
                                <w:right w:val="none" w:sz="0" w:space="0" w:color="auto"/>
                              </w:divBdr>
                              <w:divsChild>
                                <w:div w:id="652410888">
                                  <w:marLeft w:val="0"/>
                                  <w:marRight w:val="0"/>
                                  <w:marTop w:val="0"/>
                                  <w:marBottom w:val="0"/>
                                  <w:divBdr>
                                    <w:top w:val="none" w:sz="0" w:space="0" w:color="auto"/>
                                    <w:left w:val="none" w:sz="0" w:space="0" w:color="auto"/>
                                    <w:bottom w:val="none" w:sz="0" w:space="0" w:color="auto"/>
                                    <w:right w:val="none" w:sz="0" w:space="0" w:color="auto"/>
                                  </w:divBdr>
                                  <w:divsChild>
                                    <w:div w:id="314114786">
                                      <w:marLeft w:val="0"/>
                                      <w:marRight w:val="0"/>
                                      <w:marTop w:val="0"/>
                                      <w:marBottom w:val="0"/>
                                      <w:divBdr>
                                        <w:top w:val="none" w:sz="0" w:space="0" w:color="auto"/>
                                        <w:left w:val="none" w:sz="0" w:space="0" w:color="auto"/>
                                        <w:bottom w:val="none" w:sz="0" w:space="0" w:color="auto"/>
                                        <w:right w:val="none" w:sz="0" w:space="0" w:color="auto"/>
                                      </w:divBdr>
                                      <w:divsChild>
                                        <w:div w:id="1164661266">
                                          <w:marLeft w:val="0"/>
                                          <w:marRight w:val="0"/>
                                          <w:marTop w:val="0"/>
                                          <w:marBottom w:val="0"/>
                                          <w:divBdr>
                                            <w:top w:val="none" w:sz="0" w:space="0" w:color="auto"/>
                                            <w:left w:val="none" w:sz="0" w:space="0" w:color="auto"/>
                                            <w:bottom w:val="none" w:sz="0" w:space="0" w:color="auto"/>
                                            <w:right w:val="none" w:sz="0" w:space="0" w:color="auto"/>
                                          </w:divBdr>
                                          <w:divsChild>
                                            <w:div w:id="6342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ruksvallarnagamefair.se/" TargetMode="External"/><Relationship Id="rId5" Type="http://schemas.openxmlformats.org/officeDocument/2006/relationships/hyperlink" Target="http://fjellvag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2221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BollnÃ¤s kommun</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Sjögren Ottosson</dc:creator>
  <cp:lastModifiedBy>Vibeke Sjögren Ottosson</cp:lastModifiedBy>
  <cp:revision>1</cp:revision>
  <dcterms:created xsi:type="dcterms:W3CDTF">2014-08-13T21:09:00Z</dcterms:created>
  <dcterms:modified xsi:type="dcterms:W3CDTF">2014-08-13T21:09:00Z</dcterms:modified>
</cp:coreProperties>
</file>